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BD" w:rsidRDefault="00B170BD" w:rsidP="00E45808">
      <w:pPr>
        <w:pStyle w:val="1"/>
        <w:rPr>
          <w:rFonts w:asciiTheme="minorHAnsi" w:hAnsiTheme="minorHAnsi"/>
        </w:rPr>
      </w:pPr>
    </w:p>
    <w:p w:rsidR="00B170BD" w:rsidRDefault="00B170BD" w:rsidP="00E45808">
      <w:pPr>
        <w:pStyle w:val="1"/>
        <w:rPr>
          <w:rFonts w:asciiTheme="minorHAnsi" w:hAnsiTheme="minorHAnsi"/>
        </w:rPr>
      </w:pPr>
    </w:p>
    <w:p w:rsidR="004F6688" w:rsidRPr="00891CDC" w:rsidRDefault="00442424" w:rsidP="00891CDC">
      <w:pPr>
        <w:pStyle w:val="1"/>
        <w:rPr>
          <w:rFonts w:asciiTheme="minorHAnsi" w:hAnsiTheme="minorHAnsi"/>
        </w:rPr>
      </w:pPr>
      <w:r w:rsidRPr="008C15FF">
        <w:rPr>
          <w:rFonts w:asciiTheme="minorHAnsi" w:hAnsiTheme="minorHAnsi"/>
        </w:rPr>
        <w:t>Социально-экологический проект «</w:t>
      </w:r>
      <w:r w:rsidR="00660E96" w:rsidRPr="008C15FF">
        <w:rPr>
          <w:rFonts w:asciiTheme="minorHAnsi" w:hAnsiTheme="minorHAnsi"/>
        </w:rPr>
        <w:t>искусственные гнезд</w:t>
      </w:r>
      <w:r w:rsidR="00BB6B7A" w:rsidRPr="008C15FF">
        <w:rPr>
          <w:rFonts w:asciiTheme="minorHAnsi" w:hAnsiTheme="minorHAnsi"/>
        </w:rPr>
        <w:t>а</w:t>
      </w:r>
      <w:r w:rsidR="00660E96" w:rsidRPr="008C15FF">
        <w:rPr>
          <w:rFonts w:asciiTheme="minorHAnsi" w:hAnsiTheme="minorHAnsi"/>
        </w:rPr>
        <w:t xml:space="preserve"> </w:t>
      </w:r>
      <w:r w:rsidR="00BB6B7A" w:rsidRPr="008C15FF">
        <w:rPr>
          <w:rFonts w:asciiTheme="minorHAnsi" w:hAnsiTheme="minorHAnsi"/>
        </w:rPr>
        <w:t xml:space="preserve">для </w:t>
      </w:r>
      <w:proofErr w:type="spellStart"/>
      <w:r w:rsidR="00BB6B7A" w:rsidRPr="008C15FF">
        <w:rPr>
          <w:rFonts w:asciiTheme="minorHAnsi" w:hAnsiTheme="minorHAnsi"/>
        </w:rPr>
        <w:t>ямальского</w:t>
      </w:r>
      <w:proofErr w:type="spellEnd"/>
      <w:r w:rsidR="00BB6B7A" w:rsidRPr="008C15FF">
        <w:rPr>
          <w:rFonts w:asciiTheme="minorHAnsi" w:hAnsiTheme="minorHAnsi"/>
        </w:rPr>
        <w:t xml:space="preserve"> кречета</w:t>
      </w:r>
      <w:r w:rsidRPr="008C15FF">
        <w:rPr>
          <w:rFonts w:asciiTheme="minorHAnsi" w:hAnsiTheme="minorHAnsi"/>
        </w:rPr>
        <w:t>»</w:t>
      </w:r>
    </w:p>
    <w:p w:rsidR="00B170BD" w:rsidRDefault="000A244C" w:rsidP="00B170BD">
      <w:pPr>
        <w:spacing w:after="0"/>
      </w:pPr>
      <w:r w:rsidRPr="008C15FF">
        <w:rPr>
          <w:b/>
          <w:u w:val="single"/>
        </w:rPr>
        <w:t>Цель:</w:t>
      </w:r>
      <w:r w:rsidRPr="008C15FF">
        <w:t xml:space="preserve"> </w:t>
      </w:r>
      <w:r w:rsidR="00B170BD">
        <w:tab/>
      </w:r>
      <w:r w:rsidRPr="008C15FF">
        <w:t xml:space="preserve">1) </w:t>
      </w:r>
      <w:r w:rsidRPr="008C15FF">
        <w:rPr>
          <w:b/>
        </w:rPr>
        <w:t>мониторинг</w:t>
      </w:r>
      <w:r w:rsidRPr="008C15FF">
        <w:t xml:space="preserve"> состояния гнездовых группировок кречета на Ямале, </w:t>
      </w:r>
    </w:p>
    <w:p w:rsidR="00B170BD" w:rsidRDefault="000A244C" w:rsidP="00B170BD">
      <w:pPr>
        <w:spacing w:after="0"/>
        <w:ind w:firstLine="708"/>
      </w:pPr>
      <w:r w:rsidRPr="008C15FF">
        <w:t xml:space="preserve">2) осуществление практических мероприятий по </w:t>
      </w:r>
      <w:r w:rsidRPr="008C15FF">
        <w:rPr>
          <w:b/>
        </w:rPr>
        <w:t>охране</w:t>
      </w:r>
      <w:r w:rsidRPr="008C15FF">
        <w:t xml:space="preserve"> кречета.</w:t>
      </w:r>
    </w:p>
    <w:p w:rsidR="00B170BD" w:rsidRDefault="00891CDC" w:rsidP="00B170BD">
      <w:pPr>
        <w:pStyle w:val="ad"/>
        <w:spacing w:before="0" w:beforeAutospacing="0" w:after="0" w:line="276" w:lineRule="auto"/>
        <w:contextualSpacing/>
        <w:jc w:val="both"/>
      </w:pPr>
      <w:r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Задачи</w:t>
      </w:r>
      <w:r w:rsidR="00B170BD" w:rsidRPr="00B170BD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:</w:t>
      </w:r>
      <w:r w:rsidR="00B170BD" w:rsidRPr="00B170BD">
        <w:t xml:space="preserve"> </w:t>
      </w:r>
    </w:p>
    <w:p w:rsidR="00B170BD" w:rsidRDefault="00B170BD" w:rsidP="00B170BD">
      <w:pPr>
        <w:pStyle w:val="ad"/>
        <w:numPr>
          <w:ilvl w:val="0"/>
          <w:numId w:val="5"/>
        </w:numPr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>Определение численности и плотности гнездования кречета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B170BD" w:rsidRDefault="00B170BD" w:rsidP="00B170BD">
      <w:pPr>
        <w:pStyle w:val="ad"/>
        <w:numPr>
          <w:ilvl w:val="0"/>
          <w:numId w:val="5"/>
        </w:numPr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Определение успеха размножения кречета на Ямале по сравнению с данными за предыдущие годы. </w:t>
      </w:r>
    </w:p>
    <w:p w:rsidR="00B170BD" w:rsidRPr="00891CDC" w:rsidRDefault="00B170BD" w:rsidP="00E45808">
      <w:pPr>
        <w:pStyle w:val="ad"/>
        <w:numPr>
          <w:ilvl w:val="0"/>
          <w:numId w:val="5"/>
        </w:numPr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Изготовление и установка искусственных гнездовых ящиков для кречета, а также замена гнездовых построек </w:t>
      </w:r>
      <w:proofErr w:type="gramStart"/>
      <w:r w:rsidRP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>новыми</w:t>
      </w:r>
      <w:proofErr w:type="gramEnd"/>
      <w:r w:rsidRP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случае их разрушения.</w:t>
      </w:r>
    </w:p>
    <w:p w:rsidR="00442424" w:rsidRPr="008C15FF" w:rsidRDefault="00442424" w:rsidP="00E45808">
      <w:pPr>
        <w:jc w:val="both"/>
      </w:pPr>
      <w:r w:rsidRPr="008C15FF">
        <w:rPr>
          <w:b/>
          <w:u w:val="single"/>
        </w:rPr>
        <w:t>Участники проекта:</w:t>
      </w:r>
      <w:r w:rsidRPr="008C15FF">
        <w:t xml:space="preserve"> </w:t>
      </w:r>
      <w:r w:rsidR="008652C4" w:rsidRPr="008C15FF">
        <w:t xml:space="preserve">Департамент по Науке и Инновациям, </w:t>
      </w:r>
      <w:r w:rsidRPr="008C15FF">
        <w:t>МЭЦ «Арктика»</w:t>
      </w:r>
      <w:r w:rsidR="008652C4" w:rsidRPr="008C15FF">
        <w:t xml:space="preserve">, Департамент Международных Связей, </w:t>
      </w:r>
      <w:r w:rsidR="008330DA" w:rsidRPr="008C15FF">
        <w:t>«Зеленая Арктика», «Союз охраны птиц России».</w:t>
      </w:r>
    </w:p>
    <w:p w:rsidR="00442424" w:rsidRPr="008C15FF" w:rsidRDefault="00442424" w:rsidP="00E45808">
      <w:proofErr w:type="spellStart"/>
      <w:r w:rsidRPr="008C15FF">
        <w:rPr>
          <w:b/>
          <w:u w:val="single"/>
        </w:rPr>
        <w:t>Пилотная</w:t>
      </w:r>
      <w:proofErr w:type="spellEnd"/>
      <w:r w:rsidRPr="008C15FF">
        <w:rPr>
          <w:b/>
          <w:u w:val="single"/>
        </w:rPr>
        <w:t xml:space="preserve"> площадка</w:t>
      </w:r>
      <w:r w:rsidR="002D0A02" w:rsidRPr="008C15FF">
        <w:rPr>
          <w:b/>
          <w:u w:val="single"/>
        </w:rPr>
        <w:t>:</w:t>
      </w:r>
      <w:r w:rsidR="002D0A02" w:rsidRPr="008C15FF">
        <w:t xml:space="preserve"> </w:t>
      </w:r>
      <w:r w:rsidR="00A00915" w:rsidRPr="008C15FF">
        <w:t>южная часть Ямало-Ненецкого</w:t>
      </w:r>
      <w:r w:rsidR="002D0A02" w:rsidRPr="008C15FF">
        <w:t xml:space="preserve"> Автономн</w:t>
      </w:r>
      <w:r w:rsidR="00A00915" w:rsidRPr="008C15FF">
        <w:t>ого</w:t>
      </w:r>
      <w:r w:rsidR="002D0A02" w:rsidRPr="008C15FF">
        <w:t xml:space="preserve"> Округ</w:t>
      </w:r>
      <w:r w:rsidR="00A00915" w:rsidRPr="008C15FF">
        <w:t>а</w:t>
      </w:r>
      <w:r w:rsidR="008330DA" w:rsidRPr="008C15FF">
        <w:t xml:space="preserve"> (район уточняется).</w:t>
      </w:r>
    </w:p>
    <w:p w:rsidR="002D0A02" w:rsidRPr="008C15FF" w:rsidRDefault="000B3504" w:rsidP="00E45808">
      <w:pPr>
        <w:jc w:val="both"/>
      </w:pPr>
      <w:r w:rsidRPr="008C15FF">
        <w:rPr>
          <w:b/>
          <w:u w:val="single"/>
        </w:rPr>
        <w:t>Сроки</w:t>
      </w:r>
      <w:r w:rsidR="00442424" w:rsidRPr="008C15FF">
        <w:rPr>
          <w:b/>
          <w:u w:val="single"/>
        </w:rPr>
        <w:t xml:space="preserve"> реализации проекта:</w:t>
      </w:r>
      <w:r w:rsidR="00442424" w:rsidRPr="008C15FF">
        <w:t xml:space="preserve"> </w:t>
      </w:r>
      <w:r w:rsidR="002D0A02" w:rsidRPr="008C15FF">
        <w:t>весна</w:t>
      </w:r>
      <w:r w:rsidR="00442424" w:rsidRPr="008C15FF">
        <w:t xml:space="preserve"> </w:t>
      </w:r>
      <w:r w:rsidR="002D0A02" w:rsidRPr="008C15FF">
        <w:t>– лето 2016.</w:t>
      </w:r>
    </w:p>
    <w:p w:rsidR="000B3504" w:rsidRPr="008C15FF" w:rsidRDefault="000B3504" w:rsidP="00E45808">
      <w:pPr>
        <w:spacing w:after="0"/>
        <w:jc w:val="both"/>
      </w:pPr>
      <w:r w:rsidRPr="008C15FF">
        <w:rPr>
          <w:b/>
          <w:u w:val="single"/>
        </w:rPr>
        <w:t>Бюджет:</w:t>
      </w:r>
      <w:r w:rsidR="00715445" w:rsidRPr="008C15FF">
        <w:t xml:space="preserve"> Бюджетные средства </w:t>
      </w:r>
      <w:r w:rsidR="002D0A02" w:rsidRPr="008C15FF">
        <w:t>МЭЦ «Арктика»</w:t>
      </w:r>
      <w:r w:rsidR="00715445" w:rsidRPr="008C15FF">
        <w:t xml:space="preserve">, </w:t>
      </w:r>
      <w:r w:rsidR="008248AD" w:rsidRPr="008C15FF">
        <w:t xml:space="preserve">возможно </w:t>
      </w:r>
      <w:r w:rsidR="00715445" w:rsidRPr="008C15FF">
        <w:t xml:space="preserve">привлечение </w:t>
      </w:r>
      <w:proofErr w:type="spellStart"/>
      <w:r w:rsidR="004F6688">
        <w:t>грантовых</w:t>
      </w:r>
      <w:proofErr w:type="spellEnd"/>
      <w:r w:rsidR="004F6688">
        <w:t xml:space="preserve"> средств</w:t>
      </w:r>
      <w:r w:rsidR="00715445" w:rsidRPr="008C15FF">
        <w:t>.</w:t>
      </w:r>
    </w:p>
    <w:p w:rsidR="008248AD" w:rsidRPr="008C15FF" w:rsidRDefault="008248AD" w:rsidP="00E45808">
      <w:pPr>
        <w:spacing w:after="0"/>
        <w:jc w:val="both"/>
        <w:rPr>
          <w:b/>
          <w:u w:val="single"/>
        </w:rPr>
      </w:pPr>
    </w:p>
    <w:p w:rsidR="008330DA" w:rsidRPr="008C15FF" w:rsidRDefault="00944A4D" w:rsidP="00E45808">
      <w:pPr>
        <w:spacing w:after="0"/>
        <w:rPr>
          <w:b/>
          <w:u w:val="single"/>
        </w:rPr>
      </w:pPr>
      <w:r w:rsidRPr="008C15FF">
        <w:rPr>
          <w:b/>
          <w:u w:val="single"/>
        </w:rPr>
        <w:t>Базовая информаци</w:t>
      </w:r>
      <w:r w:rsidR="002D0A02" w:rsidRPr="008C15FF">
        <w:rPr>
          <w:b/>
          <w:u w:val="single"/>
        </w:rPr>
        <w:t>я:</w:t>
      </w:r>
      <w:r w:rsidR="008330DA" w:rsidRPr="008C15FF">
        <w:rPr>
          <w:b/>
          <w:u w:val="single"/>
        </w:rPr>
        <w:t xml:space="preserve"> </w:t>
      </w:r>
    </w:p>
    <w:p w:rsidR="00D85D8C" w:rsidRPr="008C15FF" w:rsidRDefault="00D85D8C" w:rsidP="00E45808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>Кречет</w:t>
      </w:r>
      <w:r w:rsidR="000E7FBE"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</w:t>
      </w:r>
      <w:r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наиболее редкий и малоизученный вид хищных птиц России, он занесен в Красную книгу РФ и в Красную книгу ЯНАО. В последние два десятилетия численность кречета в </w:t>
      </w:r>
      <w:r w:rsid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>России</w:t>
      </w:r>
      <w:r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быстро сокраща</w:t>
      </w:r>
      <w:r w:rsid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</w:t>
      </w:r>
      <w:proofErr w:type="gramStart"/>
      <w:r w:rsid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proofErr w:type="gramEnd"/>
      <w:r w:rsid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Это с</w:t>
      </w:r>
      <w:r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вязано с возрастающей популярностью этого сокола в качестве охотничьей птицы в арабских странах. </w:t>
      </w:r>
      <w:r w:rsidR="00B170BD">
        <w:rPr>
          <w:rFonts w:asciiTheme="minorHAnsi" w:eastAsiaTheme="minorHAnsi" w:hAnsiTheme="minorHAnsi" w:cstheme="minorBidi"/>
          <w:sz w:val="22"/>
          <w:szCs w:val="22"/>
          <w:lang w:eastAsia="en-US"/>
        </w:rPr>
        <w:t>Как следствие,</w:t>
      </w:r>
      <w:r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многие популяции кречета в России несут урон от нелегального, а в некоторых случаях ― и легального (для нужд частных питомников) изъятия яиц и птенцов и отлова взрослых птиц. При этом для многих российских регионов, входящих в гнездовой ареал кречета, </w:t>
      </w:r>
      <w:r w:rsidR="002E6932"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включая Ямал, </w:t>
      </w:r>
      <w:r w:rsidRPr="008C15FF">
        <w:rPr>
          <w:rFonts w:asciiTheme="minorHAnsi" w:eastAsiaTheme="minorHAnsi" w:hAnsiTheme="minorHAnsi" w:cstheme="minorBidi"/>
          <w:sz w:val="22"/>
          <w:szCs w:val="22"/>
          <w:lang w:eastAsia="en-US"/>
        </w:rPr>
        <w:t>не известна даже приблизительная численность и плотность гнездования вида.</w:t>
      </w:r>
    </w:p>
    <w:p w:rsidR="00C42878" w:rsidRPr="008C15FF" w:rsidRDefault="00C42878" w:rsidP="00E45808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42878" w:rsidRPr="008C15FF" w:rsidRDefault="00C42878" w:rsidP="00E45808">
      <w:pPr>
        <w:spacing w:after="0"/>
        <w:rPr>
          <w:b/>
          <w:noProof/>
          <w:u w:val="single"/>
          <w:lang w:eastAsia="ru-RU"/>
        </w:rPr>
      </w:pPr>
      <w:r w:rsidRPr="008C15FF">
        <w:rPr>
          <w:b/>
          <w:u w:val="single"/>
        </w:rPr>
        <w:t>Решение проблемы уже сейчас:</w:t>
      </w:r>
      <w:r w:rsidRPr="008C15FF">
        <w:rPr>
          <w:b/>
          <w:noProof/>
          <w:u w:val="single"/>
          <w:lang w:eastAsia="ru-RU"/>
        </w:rPr>
        <w:t xml:space="preserve"> </w:t>
      </w:r>
    </w:p>
    <w:p w:rsidR="00C42878" w:rsidRPr="008C15FF" w:rsidRDefault="00C42878" w:rsidP="00E45808">
      <w:pPr>
        <w:contextualSpacing/>
        <w:jc w:val="both"/>
      </w:pPr>
      <w:r w:rsidRPr="008C15FF">
        <w:t xml:space="preserve">Среди различных направлений стратегии охраны кречета можно выделить два наиболее важных: </w:t>
      </w:r>
    </w:p>
    <w:p w:rsidR="00C42878" w:rsidRPr="008C15FF" w:rsidRDefault="00C42878" w:rsidP="00E45808">
      <w:pPr>
        <w:pStyle w:val="a3"/>
        <w:numPr>
          <w:ilvl w:val="0"/>
          <w:numId w:val="4"/>
        </w:numPr>
        <w:jc w:val="both"/>
      </w:pPr>
      <w:r w:rsidRPr="008C15FF">
        <w:t>это изучение распространения и плотности населения вида, динамики численности его популяций и природных лимитирующих факторов, и</w:t>
      </w:r>
    </w:p>
    <w:p w:rsidR="00C42878" w:rsidRPr="008C15FF" w:rsidRDefault="00C42878" w:rsidP="00E45808">
      <w:pPr>
        <w:pStyle w:val="a3"/>
        <w:numPr>
          <w:ilvl w:val="0"/>
          <w:numId w:val="4"/>
        </w:numPr>
        <w:spacing w:after="0"/>
        <w:jc w:val="both"/>
        <w:rPr>
          <w:b/>
          <w:u w:val="single"/>
        </w:rPr>
      </w:pPr>
      <w:r w:rsidRPr="008C15FF">
        <w:t xml:space="preserve">практические меры по повышению репродуктивного успеха птиц. Одним из путей осуществления последнего является установка </w:t>
      </w:r>
      <w:proofErr w:type="gramStart"/>
      <w:r w:rsidRPr="008C15FF">
        <w:t>искусственных гнездовий</w:t>
      </w:r>
      <w:proofErr w:type="gramEnd"/>
      <w:r w:rsidRPr="008C15FF">
        <w:t xml:space="preserve">. </w:t>
      </w:r>
    </w:p>
    <w:p w:rsidR="00891CDC" w:rsidRDefault="008C15FF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458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Проект по установке искусственных гнездовых ящиков для кречета на Ямале был начат Светланой Мечниковой при финансовой поддержке «Союза охраны птиц России» в 2010 году. С 2014 года проект реализуется при финансовом содействии МЭЦ «Арктика». </w:t>
      </w:r>
      <w:r w:rsidR="00C42878" w:rsidRPr="00E458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Территория Южного Ямала была </w:t>
      </w: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1CDC" w:rsidRDefault="00891CDC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42878" w:rsidRPr="00B170BD" w:rsidRDefault="00C42878" w:rsidP="00B170BD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E45808">
        <w:rPr>
          <w:rFonts w:asciiTheme="minorHAnsi" w:eastAsiaTheme="minorHAnsi" w:hAnsiTheme="minorHAnsi" w:cstheme="minorBidi"/>
          <w:sz w:val="22"/>
          <w:szCs w:val="22"/>
          <w:lang w:eastAsia="en-US"/>
        </w:rPr>
        <w:t>выбрана</w:t>
      </w:r>
      <w:proofErr w:type="gramEnd"/>
      <w:r w:rsidRPr="00E458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качестве стартовой площадки для этого проекта, так как здесь имеется обилие кормовых ресурсов для кречета, но в то же время ограничено количество доступных для него мест гнездования.</w:t>
      </w:r>
    </w:p>
    <w:tbl>
      <w:tblPr>
        <w:tblStyle w:val="ae"/>
        <w:tblpPr w:leftFromText="180" w:rightFromText="180" w:vertAnchor="page" w:horzAnchor="margin" w:tblpY="850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7"/>
        <w:gridCol w:w="4814"/>
      </w:tblGrid>
      <w:tr w:rsidR="004F6688" w:rsidTr="00891CDC">
        <w:trPr>
          <w:trHeight w:val="2647"/>
        </w:trPr>
        <w:tc>
          <w:tcPr>
            <w:tcW w:w="4757" w:type="dxa"/>
          </w:tcPr>
          <w:p w:rsidR="004F6688" w:rsidRDefault="004F6688" w:rsidP="00891CDC">
            <w:pPr>
              <w:spacing w:line="276" w:lineRule="auto"/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962275" cy="2260684"/>
                  <wp:effectExtent l="19050" t="0" r="9525" b="0"/>
                  <wp:docPr id="20" name="Рисунок 15" descr="1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work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16" cy="226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F6688" w:rsidRDefault="004F6688" w:rsidP="00891CDC">
            <w:pPr>
              <w:spacing w:line="276" w:lineRule="auto"/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007360" cy="2255438"/>
                  <wp:effectExtent l="19050" t="0" r="2540" b="0"/>
                  <wp:docPr id="21" name="Рисунок 16" descr="3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work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673" cy="225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688" w:rsidTr="00891CDC">
        <w:trPr>
          <w:trHeight w:val="2690"/>
        </w:trPr>
        <w:tc>
          <w:tcPr>
            <w:tcW w:w="4757" w:type="dxa"/>
          </w:tcPr>
          <w:p w:rsidR="004F6688" w:rsidRDefault="004F6688" w:rsidP="00891CDC">
            <w:pPr>
              <w:spacing w:line="276" w:lineRule="auto"/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962275" cy="2299661"/>
                  <wp:effectExtent l="19050" t="0" r="9525" b="0"/>
                  <wp:docPr id="22" name="Рисунок 17" descr="5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ork.jpg"/>
                          <pic:cNvPicPr/>
                        </pic:nvPicPr>
                        <pic:blipFill>
                          <a:blip r:embed="rId10" cstate="print"/>
                          <a:srcRect r="1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9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F6688" w:rsidRDefault="004F6688" w:rsidP="00891CDC">
            <w:pPr>
              <w:spacing w:line="276" w:lineRule="auto"/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007237" cy="2295525"/>
                  <wp:effectExtent l="19050" t="0" r="2663" b="0"/>
                  <wp:docPr id="23" name="Рисунок 18" descr="6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work.jpg"/>
                          <pic:cNvPicPr/>
                        </pic:nvPicPr>
                        <pic:blipFill>
                          <a:blip r:embed="rId11" cstate="print"/>
                          <a:srcRect r="9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96" cy="229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CDC" w:rsidRDefault="00891CDC" w:rsidP="00E45808">
      <w:pPr>
        <w:spacing w:after="0"/>
        <w:rPr>
          <w:b/>
          <w:u w:val="single"/>
        </w:rPr>
      </w:pPr>
    </w:p>
    <w:p w:rsidR="00BE2764" w:rsidRDefault="00E07C46" w:rsidP="00E45808">
      <w:pPr>
        <w:spacing w:after="0"/>
        <w:rPr>
          <w:b/>
          <w:u w:val="single"/>
        </w:rPr>
      </w:pPr>
      <w:r w:rsidRPr="008C15FF">
        <w:rPr>
          <w:b/>
          <w:u w:val="single"/>
        </w:rPr>
        <w:t>Т</w:t>
      </w:r>
      <w:r w:rsidR="00A94215" w:rsidRPr="008C15FF">
        <w:rPr>
          <w:b/>
          <w:u w:val="single"/>
        </w:rPr>
        <w:t>ребования для участников проекта</w:t>
      </w:r>
      <w:r w:rsidR="00BE2764" w:rsidRPr="008C15FF">
        <w:rPr>
          <w:b/>
          <w:u w:val="single"/>
        </w:rPr>
        <w:t>:</w:t>
      </w:r>
      <w:r w:rsidR="004F2100">
        <w:rPr>
          <w:b/>
          <w:u w:val="single"/>
        </w:rPr>
        <w:t xml:space="preserve"> </w:t>
      </w:r>
    </w:p>
    <w:p w:rsidR="004F2100" w:rsidRPr="004F2100" w:rsidRDefault="004F2100" w:rsidP="00CB3343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B3343">
        <w:rPr>
          <w:rFonts w:asciiTheme="minorHAnsi" w:eastAsiaTheme="minorHAnsi" w:hAnsiTheme="minorHAnsi" w:cstheme="minorBidi"/>
          <w:sz w:val="22"/>
          <w:szCs w:val="22"/>
          <w:lang w:eastAsia="en-US"/>
        </w:rPr>
        <w:t>В помощь ученым нужны волонтеры</w:t>
      </w:r>
      <w:r w:rsidR="00CB3343">
        <w:rPr>
          <w:rFonts w:asciiTheme="minorHAnsi" w:eastAsiaTheme="minorHAnsi" w:hAnsiTheme="minorHAnsi" w:cstheme="minorBidi"/>
          <w:sz w:val="22"/>
          <w:szCs w:val="22"/>
          <w:lang w:eastAsia="en-US"/>
        </w:rPr>
        <w:t>, которые:</w:t>
      </w:r>
    </w:p>
    <w:p w:rsidR="004F2100" w:rsidRPr="004F2100" w:rsidRDefault="004F2100" w:rsidP="00CB3343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F2100">
        <w:rPr>
          <w:rFonts w:asciiTheme="minorHAnsi" w:eastAsiaTheme="minorHAnsi" w:hAnsiTheme="minorHAnsi" w:cstheme="minorBidi"/>
          <w:sz w:val="22"/>
          <w:szCs w:val="22"/>
          <w:lang w:eastAsia="en-US"/>
        </w:rPr>
        <w:t>1) Умеют лазить на деревья</w:t>
      </w:r>
    </w:p>
    <w:p w:rsidR="004F2100" w:rsidRPr="004F2100" w:rsidRDefault="004F2100" w:rsidP="00CB3343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F21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2) </w:t>
      </w:r>
      <w:r w:rsidR="00CB3343">
        <w:rPr>
          <w:rFonts w:asciiTheme="minorHAnsi" w:eastAsiaTheme="minorHAnsi" w:hAnsiTheme="minorHAnsi" w:cstheme="minorBidi"/>
          <w:sz w:val="22"/>
          <w:szCs w:val="22"/>
          <w:lang w:eastAsia="en-US"/>
        </w:rPr>
        <w:t>Готовы несколько недель жить в полевых условиях:</w:t>
      </w:r>
      <w:r w:rsidRPr="004F21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спать в палатке, </w:t>
      </w:r>
      <w:r w:rsidR="00CB3343">
        <w:rPr>
          <w:rFonts w:asciiTheme="minorHAnsi" w:eastAsiaTheme="minorHAnsi" w:hAnsiTheme="minorHAnsi" w:cstheme="minorBidi"/>
          <w:sz w:val="22"/>
          <w:szCs w:val="22"/>
          <w:lang w:eastAsia="en-US"/>
        </w:rPr>
        <w:t>готовить еду на костре, сплавляться по реке</w:t>
      </w:r>
    </w:p>
    <w:p w:rsidR="004F2100" w:rsidRPr="004F2100" w:rsidRDefault="004F2100" w:rsidP="00CB3343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F2100">
        <w:rPr>
          <w:rFonts w:asciiTheme="minorHAnsi" w:eastAsiaTheme="minorHAnsi" w:hAnsiTheme="minorHAnsi" w:cstheme="minorBidi"/>
          <w:sz w:val="22"/>
          <w:szCs w:val="22"/>
          <w:lang w:eastAsia="en-US"/>
        </w:rPr>
        <w:t>3) Не боятся комаров</w:t>
      </w:r>
      <w:r w:rsidR="00CB33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мошки</w:t>
      </w:r>
    </w:p>
    <w:p w:rsidR="00891CDC" w:rsidRDefault="004F2100" w:rsidP="00891CDC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F2100">
        <w:rPr>
          <w:rFonts w:asciiTheme="minorHAnsi" w:eastAsiaTheme="minorHAnsi" w:hAnsiTheme="minorHAnsi" w:cstheme="minorBidi"/>
          <w:sz w:val="22"/>
          <w:szCs w:val="22"/>
          <w:lang w:eastAsia="en-US"/>
        </w:rPr>
        <w:t>4) Физически крепкие</w:t>
      </w:r>
      <w:r w:rsidR="00CB334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здоровые</w:t>
      </w:r>
    </w:p>
    <w:p w:rsidR="00891CDC" w:rsidRPr="00891CDC" w:rsidRDefault="00891CDC" w:rsidP="00891CDC">
      <w:pPr>
        <w:pStyle w:val="ad"/>
        <w:spacing w:before="0" w:beforeAutospacing="0" w:after="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B0853" w:rsidRPr="007A336D" w:rsidRDefault="00D564A9" w:rsidP="00E45808">
      <w:r w:rsidRPr="008C15FF">
        <w:rPr>
          <w:b/>
          <w:u w:val="single"/>
        </w:rPr>
        <w:t>Ожидаемые результаты:</w:t>
      </w:r>
      <w:r w:rsidR="002D0E21" w:rsidRPr="002D0E21">
        <w:t xml:space="preserve"> Данный проект – попытка помочь кречетам на Ямале решить «жилищную проблему»</w:t>
      </w:r>
      <w:r w:rsidR="007A336D">
        <w:t xml:space="preserve">. </w:t>
      </w:r>
      <w:r w:rsidR="007A336D" w:rsidRPr="007A336D">
        <w:t> В дальнейшем, если проект будет успешным, е</w:t>
      </w:r>
      <w:r w:rsidR="007A336D">
        <w:t xml:space="preserve">го можно реализовать и в других </w:t>
      </w:r>
      <w:r w:rsidR="007A336D" w:rsidRPr="007A336D">
        <w:t xml:space="preserve">районах, где соколы испытывают недостаток гнездовых </w:t>
      </w:r>
      <w:r w:rsidR="007A336D">
        <w:t>мест</w:t>
      </w:r>
      <w:r w:rsidR="007A336D" w:rsidRPr="007A336D">
        <w:t>.</w:t>
      </w:r>
    </w:p>
    <w:sectPr w:rsidR="008B0853" w:rsidRPr="007A336D" w:rsidSect="00E07C46">
      <w:headerReference w:type="default" r:id="rId12"/>
      <w:footerReference w:type="default" r:id="rId1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0BD" w:rsidRDefault="00B170BD" w:rsidP="007C4FEE">
      <w:pPr>
        <w:spacing w:after="0" w:line="240" w:lineRule="auto"/>
      </w:pPr>
      <w:r>
        <w:separator/>
      </w:r>
    </w:p>
  </w:endnote>
  <w:endnote w:type="continuationSeparator" w:id="0">
    <w:p w:rsidR="00B170BD" w:rsidRDefault="00B170BD" w:rsidP="007C4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0BD" w:rsidRPr="007C4FEE" w:rsidRDefault="00B170BD" w:rsidP="007C4FEE">
    <w:pPr>
      <w:pStyle w:val="ab"/>
    </w:pPr>
    <w:r w:rsidRPr="007C4FEE">
      <w:rPr>
        <w:noProof/>
        <w:lang w:eastAsia="ru-RU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-730069</wp:posOffset>
          </wp:positionH>
          <wp:positionV relativeFrom="paragraph">
            <wp:posOffset>-172357</wp:posOffset>
          </wp:positionV>
          <wp:extent cx="7586436" cy="827314"/>
          <wp:effectExtent l="19050" t="0" r="0" b="0"/>
          <wp:wrapNone/>
          <wp:docPr id="5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Ele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436" cy="827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C4FEE">
      <w:rPr>
        <w:noProof/>
        <w:lang w:eastAsia="ru-R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9124315</wp:posOffset>
          </wp:positionV>
          <wp:extent cx="7593330" cy="823595"/>
          <wp:effectExtent l="19050" t="0" r="7620" b="0"/>
          <wp:wrapSquare wrapText="bothSides"/>
          <wp:docPr id="6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Ele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823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0BD" w:rsidRDefault="00B170BD" w:rsidP="007C4FEE">
      <w:pPr>
        <w:spacing w:after="0" w:line="240" w:lineRule="auto"/>
      </w:pPr>
      <w:r>
        <w:separator/>
      </w:r>
    </w:p>
  </w:footnote>
  <w:footnote w:type="continuationSeparator" w:id="0">
    <w:p w:rsidR="00B170BD" w:rsidRDefault="00B170BD" w:rsidP="007C4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0BD" w:rsidRDefault="00B170BD">
    <w:pPr>
      <w:pStyle w:val="a9"/>
    </w:pPr>
    <w:r w:rsidRPr="007C4FEE">
      <w:rPr>
        <w:noProof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-730069</wp:posOffset>
          </wp:positionH>
          <wp:positionV relativeFrom="paragraph">
            <wp:posOffset>-453271</wp:posOffset>
          </wp:positionV>
          <wp:extent cx="7586436" cy="2104571"/>
          <wp:effectExtent l="19050" t="0" r="0" b="0"/>
          <wp:wrapNone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Andre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" b="80353"/>
                  <a:stretch/>
                </pic:blipFill>
                <pic:spPr bwMode="auto">
                  <a:xfrm>
                    <a:off x="0" y="0"/>
                    <a:ext cx="7586436" cy="21045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17B17"/>
    <w:multiLevelType w:val="hybridMultilevel"/>
    <w:tmpl w:val="06787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72CF6"/>
    <w:multiLevelType w:val="hybridMultilevel"/>
    <w:tmpl w:val="241C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D5A57"/>
    <w:multiLevelType w:val="hybridMultilevel"/>
    <w:tmpl w:val="F31071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42522F6"/>
    <w:multiLevelType w:val="hybridMultilevel"/>
    <w:tmpl w:val="F448F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5E2602"/>
    <w:multiLevelType w:val="hybridMultilevel"/>
    <w:tmpl w:val="A84C1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442424"/>
    <w:rsid w:val="000A244C"/>
    <w:rsid w:val="000B01E3"/>
    <w:rsid w:val="000B3504"/>
    <w:rsid w:val="000C1391"/>
    <w:rsid w:val="000E7FBE"/>
    <w:rsid w:val="001014FD"/>
    <w:rsid w:val="00182EE7"/>
    <w:rsid w:val="00215AD6"/>
    <w:rsid w:val="00220EED"/>
    <w:rsid w:val="0026786A"/>
    <w:rsid w:val="00267DEF"/>
    <w:rsid w:val="00294073"/>
    <w:rsid w:val="002D0A02"/>
    <w:rsid w:val="002D0E21"/>
    <w:rsid w:val="002E6932"/>
    <w:rsid w:val="002F66DF"/>
    <w:rsid w:val="00330640"/>
    <w:rsid w:val="00335C58"/>
    <w:rsid w:val="00405461"/>
    <w:rsid w:val="00442424"/>
    <w:rsid w:val="00487B04"/>
    <w:rsid w:val="004E4627"/>
    <w:rsid w:val="004F2100"/>
    <w:rsid w:val="004F4661"/>
    <w:rsid w:val="004F6688"/>
    <w:rsid w:val="00514BED"/>
    <w:rsid w:val="00516820"/>
    <w:rsid w:val="005361DC"/>
    <w:rsid w:val="00556C95"/>
    <w:rsid w:val="00592E7A"/>
    <w:rsid w:val="005B70A9"/>
    <w:rsid w:val="005C12FE"/>
    <w:rsid w:val="00660E96"/>
    <w:rsid w:val="00674B5B"/>
    <w:rsid w:val="006C235A"/>
    <w:rsid w:val="006C6D96"/>
    <w:rsid w:val="006D214B"/>
    <w:rsid w:val="006D2421"/>
    <w:rsid w:val="006E21AC"/>
    <w:rsid w:val="00715445"/>
    <w:rsid w:val="007A336D"/>
    <w:rsid w:val="007C4FEE"/>
    <w:rsid w:val="007D0461"/>
    <w:rsid w:val="007D292E"/>
    <w:rsid w:val="00806989"/>
    <w:rsid w:val="008248AD"/>
    <w:rsid w:val="008330DA"/>
    <w:rsid w:val="00860F36"/>
    <w:rsid w:val="008652C4"/>
    <w:rsid w:val="008838A3"/>
    <w:rsid w:val="00891CDC"/>
    <w:rsid w:val="008A4FF4"/>
    <w:rsid w:val="008B0853"/>
    <w:rsid w:val="008C15FF"/>
    <w:rsid w:val="008F45BE"/>
    <w:rsid w:val="00911611"/>
    <w:rsid w:val="00930EA5"/>
    <w:rsid w:val="00944A4D"/>
    <w:rsid w:val="009A22CA"/>
    <w:rsid w:val="009C4A58"/>
    <w:rsid w:val="00A00915"/>
    <w:rsid w:val="00A462F4"/>
    <w:rsid w:val="00A5131D"/>
    <w:rsid w:val="00A51F9D"/>
    <w:rsid w:val="00A7124F"/>
    <w:rsid w:val="00A7368B"/>
    <w:rsid w:val="00A7434F"/>
    <w:rsid w:val="00A8103E"/>
    <w:rsid w:val="00A94215"/>
    <w:rsid w:val="00AC0F03"/>
    <w:rsid w:val="00AF1F5E"/>
    <w:rsid w:val="00B170BD"/>
    <w:rsid w:val="00BB6B7A"/>
    <w:rsid w:val="00BE2764"/>
    <w:rsid w:val="00C13F17"/>
    <w:rsid w:val="00C33D45"/>
    <w:rsid w:val="00C42878"/>
    <w:rsid w:val="00CA2340"/>
    <w:rsid w:val="00CB3343"/>
    <w:rsid w:val="00CD18F7"/>
    <w:rsid w:val="00D3211C"/>
    <w:rsid w:val="00D44D18"/>
    <w:rsid w:val="00D46A55"/>
    <w:rsid w:val="00D55C1F"/>
    <w:rsid w:val="00D564A9"/>
    <w:rsid w:val="00D830E9"/>
    <w:rsid w:val="00D85D8C"/>
    <w:rsid w:val="00E07C46"/>
    <w:rsid w:val="00E45808"/>
    <w:rsid w:val="00E619FA"/>
    <w:rsid w:val="00ED5F97"/>
    <w:rsid w:val="00EE56F0"/>
    <w:rsid w:val="00EE6974"/>
    <w:rsid w:val="00F577C7"/>
    <w:rsid w:val="00FB23AC"/>
    <w:rsid w:val="00FE08DA"/>
    <w:rsid w:val="00FE2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97"/>
  </w:style>
  <w:style w:type="paragraph" w:styleId="1">
    <w:name w:val="heading 1"/>
    <w:basedOn w:val="a"/>
    <w:next w:val="a"/>
    <w:link w:val="10"/>
    <w:uiPriority w:val="9"/>
    <w:qFormat/>
    <w:rsid w:val="00592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E2764"/>
    <w:pPr>
      <w:ind w:left="720"/>
      <w:contextualSpacing/>
    </w:pPr>
  </w:style>
  <w:style w:type="character" w:customStyle="1" w:styleId="apple-converted-space">
    <w:name w:val="apple-converted-space"/>
    <w:basedOn w:val="a0"/>
    <w:rsid w:val="00182EE7"/>
  </w:style>
  <w:style w:type="character" w:styleId="a4">
    <w:name w:val="Strong"/>
    <w:basedOn w:val="a0"/>
    <w:uiPriority w:val="22"/>
    <w:qFormat/>
    <w:rsid w:val="00182EE7"/>
    <w:rPr>
      <w:b/>
      <w:bCs/>
    </w:rPr>
  </w:style>
  <w:style w:type="character" w:styleId="a5">
    <w:name w:val="Emphasis"/>
    <w:basedOn w:val="a0"/>
    <w:uiPriority w:val="20"/>
    <w:qFormat/>
    <w:rsid w:val="00182EE7"/>
    <w:rPr>
      <w:i/>
      <w:iCs/>
    </w:rPr>
  </w:style>
  <w:style w:type="character" w:styleId="a6">
    <w:name w:val="Hyperlink"/>
    <w:basedOn w:val="a0"/>
    <w:uiPriority w:val="99"/>
    <w:semiHidden/>
    <w:unhideWhenUsed/>
    <w:rsid w:val="00944A4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03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C4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C4FEE"/>
  </w:style>
  <w:style w:type="paragraph" w:styleId="ab">
    <w:name w:val="footer"/>
    <w:basedOn w:val="a"/>
    <w:link w:val="ac"/>
    <w:uiPriority w:val="99"/>
    <w:semiHidden/>
    <w:unhideWhenUsed/>
    <w:rsid w:val="007C4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C4FEE"/>
  </w:style>
  <w:style w:type="paragraph" w:styleId="ad">
    <w:name w:val="Normal (Web)"/>
    <w:basedOn w:val="a"/>
    <w:uiPriority w:val="99"/>
    <w:unhideWhenUsed/>
    <w:rsid w:val="00D85D8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8C1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12668-00C5-4ADF-83AE-9C46DCCF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Нуйкин ВИ</dc:creator>
  <cp:lastModifiedBy>Кристина</cp:lastModifiedBy>
  <cp:revision>25</cp:revision>
  <dcterms:created xsi:type="dcterms:W3CDTF">2016-04-27T07:39:00Z</dcterms:created>
  <dcterms:modified xsi:type="dcterms:W3CDTF">2016-04-27T10:41:00Z</dcterms:modified>
</cp:coreProperties>
</file>